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EA" w:rsidRDefault="00441934">
      <w:pPr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附件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:</w:t>
      </w:r>
    </w:p>
    <w:p w:rsidR="00816CEA" w:rsidRDefault="00441934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浙江省工程建设计价依据（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2018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版）</w:t>
      </w:r>
    </w:p>
    <w:p w:rsidR="00816CEA" w:rsidRDefault="00441934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征订回执表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2500"/>
        <w:gridCol w:w="3455"/>
        <w:gridCol w:w="945"/>
        <w:gridCol w:w="870"/>
      </w:tblGrid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70" w:type="dxa"/>
            <w:gridSpan w:val="4"/>
          </w:tcPr>
          <w:p w:rsidR="00816CEA" w:rsidRDefault="00816C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00" w:type="dxa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15" w:type="dxa"/>
            <w:gridSpan w:val="2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标准书号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定价</w:t>
            </w:r>
          </w:p>
        </w:tc>
        <w:tc>
          <w:tcPr>
            <w:tcW w:w="87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订数</w:t>
            </w: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978-7-5182-0941-5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《浙江省房屋建筑与装饰工程预算定额》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480.00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978-7-5182-0937-8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《浙江省通用安装工程预算定额定额》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890.00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978-7-5182-0942-2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《浙江省市政工程预算定额定额》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418.00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978-7-5182-0936-1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《浙江省园林绿化和仿古建筑工程预算定额定额》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218.00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978-7-5182-0935-4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《浙江省建设工程施工机械台班费用定额》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100.00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978-7-5182-0950-7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《浙江省城市轨道交通工程预算定额定额》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396.00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978-7-5182-0939-2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《浙江省建筑安装材料工程基期价格》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99.00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ISBN 978-7-5182-0940-8</w:t>
            </w:r>
          </w:p>
        </w:tc>
        <w:tc>
          <w:tcPr>
            <w:tcW w:w="5955" w:type="dxa"/>
            <w:gridSpan w:val="2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《浙江省建设工程计价规则》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</w:t>
            </w:r>
          </w:p>
        </w:tc>
        <w:tc>
          <w:tcPr>
            <w:tcW w:w="945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98.00</w:t>
            </w:r>
          </w:p>
        </w:tc>
        <w:tc>
          <w:tcPr>
            <w:tcW w:w="870" w:type="dxa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16CEA">
        <w:trPr>
          <w:trHeight w:val="567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邮寄地址</w:t>
            </w:r>
          </w:p>
        </w:tc>
        <w:tc>
          <w:tcPr>
            <w:tcW w:w="7770" w:type="dxa"/>
            <w:gridSpan w:val="4"/>
            <w:vAlign w:val="center"/>
          </w:tcPr>
          <w:p w:rsidR="00816CEA" w:rsidRDefault="00816CE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6CEA">
        <w:trPr>
          <w:cantSplit/>
          <w:trHeight w:val="1481"/>
          <w:jc w:val="center"/>
        </w:trPr>
        <w:tc>
          <w:tcPr>
            <w:tcW w:w="2330" w:type="dxa"/>
            <w:vAlign w:val="center"/>
          </w:tcPr>
          <w:p w:rsidR="00816CEA" w:rsidRDefault="0044193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汇款信息</w:t>
            </w:r>
          </w:p>
        </w:tc>
        <w:tc>
          <w:tcPr>
            <w:tcW w:w="7770" w:type="dxa"/>
            <w:gridSpan w:val="4"/>
            <w:vAlign w:val="center"/>
          </w:tcPr>
          <w:p w:rsidR="00816CEA" w:rsidRDefault="00441934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汇款时请注明浙江省定额购买费用</w:t>
            </w:r>
          </w:p>
          <w:p w:rsidR="00816CEA" w:rsidRDefault="00441934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汇款银行：建行北京甘家口支行</w:t>
            </w:r>
          </w:p>
          <w:p w:rsidR="00816CEA" w:rsidRDefault="00441934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户名：中国计划出版社</w:t>
            </w:r>
          </w:p>
          <w:p w:rsidR="00816CEA" w:rsidRDefault="00441934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账号：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11001085600056004215</w:t>
            </w:r>
          </w:p>
        </w:tc>
      </w:tr>
    </w:tbl>
    <w:p w:rsidR="00816CEA" w:rsidRDefault="00441934">
      <w:pPr>
        <w:spacing w:line="5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备注：将此回执盖章后，及时回传给分管业务老师，以免耽误销售。</w:t>
      </w:r>
    </w:p>
    <w:p w:rsidR="00816CEA" w:rsidRDefault="00441934">
      <w:pPr>
        <w:spacing w:line="540" w:lineRule="exact"/>
        <w:rPr>
          <w:rFonts w:ascii="Times New Roman" w:eastAsia="黑体" w:hAnsi="黑体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b/>
          <w:sz w:val="28"/>
          <w:szCs w:val="28"/>
        </w:rPr>
        <w:t>010-63906362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6382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6433        </w:t>
      </w:r>
      <w:r>
        <w:rPr>
          <w:rFonts w:ascii="仿宋" w:eastAsia="仿宋" w:hAnsi="仿宋" w:cs="仿宋" w:hint="eastAsia"/>
          <w:b/>
          <w:sz w:val="28"/>
          <w:szCs w:val="28"/>
        </w:rPr>
        <w:t>传真电话：</w:t>
      </w:r>
      <w:r>
        <w:rPr>
          <w:rFonts w:ascii="仿宋" w:eastAsia="仿宋" w:hAnsi="仿宋" w:cs="仿宋" w:hint="eastAsia"/>
          <w:b/>
          <w:sz w:val="28"/>
          <w:szCs w:val="28"/>
        </w:rPr>
        <w:t>010-63906430</w:t>
      </w:r>
    </w:p>
    <w:p w:rsidR="00816CEA" w:rsidRDefault="00441934">
      <w:pPr>
        <w:rPr>
          <w:sz w:val="32"/>
          <w:szCs w:val="32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订购单位（公章）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/>
          <w:sz w:val="28"/>
          <w:szCs w:val="28"/>
        </w:rPr>
        <w:t>订购日期：</w:t>
      </w:r>
    </w:p>
    <w:sectPr w:rsidR="00816CEA" w:rsidSect="0081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34" w:rsidRDefault="00441934" w:rsidP="00E862A8">
      <w:r>
        <w:separator/>
      </w:r>
    </w:p>
  </w:endnote>
  <w:endnote w:type="continuationSeparator" w:id="0">
    <w:p w:rsidR="00441934" w:rsidRDefault="00441934" w:rsidP="00E8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34" w:rsidRDefault="00441934" w:rsidP="00E862A8">
      <w:r>
        <w:separator/>
      </w:r>
    </w:p>
  </w:footnote>
  <w:footnote w:type="continuationSeparator" w:id="0">
    <w:p w:rsidR="00441934" w:rsidRDefault="00441934" w:rsidP="00E86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2A4"/>
    <w:rsid w:val="000462A4"/>
    <w:rsid w:val="00441934"/>
    <w:rsid w:val="00816CEA"/>
    <w:rsid w:val="008A4053"/>
    <w:rsid w:val="00DE5A3F"/>
    <w:rsid w:val="00E862A8"/>
    <w:rsid w:val="52C21754"/>
    <w:rsid w:val="78BA325F"/>
    <w:rsid w:val="7C7F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6C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6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2018-12-21T02:00:00Z</cp:lastPrinted>
  <dcterms:created xsi:type="dcterms:W3CDTF">2018-12-05T08:39:00Z</dcterms:created>
  <dcterms:modified xsi:type="dcterms:W3CDTF">2018-12-21T02:10:00Z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