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197DE">
      <w:pPr>
        <w:keepNext w:val="0"/>
        <w:keepLines w:val="0"/>
        <w:pageBreakBefore w:val="0"/>
        <w:widowControl w:val="0"/>
        <w:numPr>
          <w:ilvl w:val="0"/>
          <w:numId w:val="0"/>
        </w:numPr>
        <w:tabs>
          <w:tab w:val="left" w:pos="1916"/>
        </w:tabs>
        <w:kinsoku/>
        <w:wordWrap/>
        <w:overflowPunct/>
        <w:topLinePunct w:val="0"/>
        <w:autoSpaceDE/>
        <w:autoSpaceDN/>
        <w:bidi w:val="0"/>
        <w:adjustRightInd/>
        <w:snapToGrid/>
        <w:spacing w:line="6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附件1：</w:t>
      </w:r>
    </w:p>
    <w:p w14:paraId="731CC16E">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color w:val="000000"/>
          <w:spacing w:val="-11"/>
          <w:kern w:val="0"/>
          <w:sz w:val="44"/>
          <w:szCs w:val="36"/>
          <w:lang w:val="en-US" w:eastAsia="zh-CN"/>
        </w:rPr>
      </w:pPr>
      <w:r>
        <w:rPr>
          <w:rFonts w:hint="eastAsia" w:ascii="方正小标宋简体" w:hAnsi="方正小标宋简体" w:eastAsia="方正小标宋简体" w:cs="方正小标宋简体"/>
          <w:b w:val="0"/>
          <w:bCs w:val="0"/>
          <w:color w:val="000000"/>
          <w:spacing w:val="-11"/>
          <w:kern w:val="0"/>
          <w:sz w:val="44"/>
          <w:szCs w:val="36"/>
          <w:lang w:val="en-US" w:eastAsia="zh-CN"/>
        </w:rPr>
        <w:t>宁波市工程造价</w:t>
      </w:r>
      <w:bookmarkStart w:id="0" w:name="_GoBack"/>
      <w:bookmarkEnd w:id="0"/>
      <w:r>
        <w:rPr>
          <w:rFonts w:hint="eastAsia" w:ascii="方正小标宋简体" w:hAnsi="方正小标宋简体" w:eastAsia="方正小标宋简体" w:cs="方正小标宋简体"/>
          <w:b w:val="0"/>
          <w:bCs w:val="0"/>
          <w:color w:val="000000"/>
          <w:spacing w:val="-11"/>
          <w:kern w:val="0"/>
          <w:sz w:val="44"/>
          <w:szCs w:val="36"/>
          <w:lang w:val="en-US" w:eastAsia="zh-CN"/>
        </w:rPr>
        <w:t>咨询企业自查情况登记表</w:t>
      </w:r>
    </w:p>
    <w:p w14:paraId="51AEAA3E">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default" w:ascii="宋体" w:hAnsi="宋体" w:eastAsia="宋体" w:cs="宋体"/>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 xml:space="preserve">填表人：         联系电话：             填表时间：    年   月   日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095"/>
        <w:gridCol w:w="2893"/>
        <w:gridCol w:w="1665"/>
        <w:gridCol w:w="3106"/>
      </w:tblGrid>
      <w:tr w14:paraId="0C41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575" w:type="dxa"/>
            <w:gridSpan w:val="2"/>
            <w:noWrap w:val="0"/>
            <w:vAlign w:val="center"/>
          </w:tcPr>
          <w:p w14:paraId="63C6ADF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企业名称</w:t>
            </w:r>
          </w:p>
        </w:tc>
        <w:tc>
          <w:tcPr>
            <w:tcW w:w="2893" w:type="dxa"/>
            <w:noWrap w:val="0"/>
            <w:vAlign w:val="center"/>
          </w:tcPr>
          <w:p w14:paraId="43538D71">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p>
        </w:tc>
        <w:tc>
          <w:tcPr>
            <w:tcW w:w="1665" w:type="dxa"/>
            <w:noWrap w:val="0"/>
            <w:vAlign w:val="center"/>
          </w:tcPr>
          <w:p w14:paraId="2CBF4E32">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企业法人</w:t>
            </w:r>
          </w:p>
        </w:tc>
        <w:tc>
          <w:tcPr>
            <w:tcW w:w="3106" w:type="dxa"/>
            <w:noWrap w:val="0"/>
            <w:vAlign w:val="center"/>
          </w:tcPr>
          <w:p w14:paraId="26C58BB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tc>
      </w:tr>
      <w:tr w14:paraId="13FF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575" w:type="dxa"/>
            <w:gridSpan w:val="2"/>
            <w:noWrap w:val="0"/>
            <w:vAlign w:val="center"/>
          </w:tcPr>
          <w:p w14:paraId="3960EBC3">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注册地址</w:t>
            </w:r>
          </w:p>
        </w:tc>
        <w:tc>
          <w:tcPr>
            <w:tcW w:w="2893" w:type="dxa"/>
            <w:noWrap w:val="0"/>
            <w:vAlign w:val="center"/>
          </w:tcPr>
          <w:p w14:paraId="47ADD412">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p>
        </w:tc>
        <w:tc>
          <w:tcPr>
            <w:tcW w:w="1665" w:type="dxa"/>
            <w:noWrap w:val="0"/>
            <w:vAlign w:val="center"/>
          </w:tcPr>
          <w:p w14:paraId="5B4E147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办公地址</w:t>
            </w:r>
          </w:p>
        </w:tc>
        <w:tc>
          <w:tcPr>
            <w:tcW w:w="3106" w:type="dxa"/>
            <w:noWrap w:val="0"/>
            <w:vAlign w:val="center"/>
          </w:tcPr>
          <w:p w14:paraId="52A87994">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tc>
      </w:tr>
      <w:tr w14:paraId="1A5B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575" w:type="dxa"/>
            <w:gridSpan w:val="2"/>
            <w:noWrap w:val="0"/>
            <w:vAlign w:val="center"/>
          </w:tcPr>
          <w:p w14:paraId="16078F1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一级注册造价</w:t>
            </w:r>
          </w:p>
          <w:p w14:paraId="3FEEA4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工程师人数</w:t>
            </w:r>
          </w:p>
        </w:tc>
        <w:tc>
          <w:tcPr>
            <w:tcW w:w="2893" w:type="dxa"/>
            <w:noWrap w:val="0"/>
            <w:vAlign w:val="center"/>
          </w:tcPr>
          <w:p w14:paraId="3D8ED70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p>
        </w:tc>
        <w:tc>
          <w:tcPr>
            <w:tcW w:w="1665" w:type="dxa"/>
            <w:noWrap w:val="0"/>
            <w:vAlign w:val="center"/>
          </w:tcPr>
          <w:p w14:paraId="3537F54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二级注册造价</w:t>
            </w:r>
          </w:p>
          <w:p w14:paraId="3DA22E24">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工程师人数</w:t>
            </w:r>
          </w:p>
        </w:tc>
        <w:tc>
          <w:tcPr>
            <w:tcW w:w="3106" w:type="dxa"/>
            <w:noWrap w:val="0"/>
            <w:vAlign w:val="center"/>
          </w:tcPr>
          <w:p w14:paraId="6543A75F">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tc>
      </w:tr>
      <w:tr w14:paraId="130F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575" w:type="dxa"/>
            <w:gridSpan w:val="2"/>
            <w:noWrap w:val="0"/>
            <w:vAlign w:val="center"/>
          </w:tcPr>
          <w:p w14:paraId="36B4013A">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202</w:t>
            </w:r>
            <w:r>
              <w:rPr>
                <w:rFonts w:hint="eastAsia" w:ascii="宋体" w:hAnsi="宋体" w:cs="宋体"/>
                <w:color w:val="auto"/>
                <w:sz w:val="21"/>
                <w:szCs w:val="21"/>
                <w:vertAlign w:val="baseline"/>
                <w:lang w:val="en-US" w:eastAsia="zh-CN"/>
              </w:rPr>
              <w:t>5</w:t>
            </w:r>
            <w:r>
              <w:rPr>
                <w:rFonts w:hint="eastAsia" w:ascii="宋体" w:hAnsi="宋体" w:eastAsia="宋体" w:cs="宋体"/>
                <w:color w:val="auto"/>
                <w:sz w:val="21"/>
                <w:szCs w:val="21"/>
                <w:vertAlign w:val="baseline"/>
                <w:lang w:val="en-US" w:eastAsia="zh-CN"/>
              </w:rPr>
              <w:t>年度统计报表总收入</w:t>
            </w:r>
            <w:r>
              <w:rPr>
                <w:rFonts w:hint="eastAsia" w:ascii="宋体" w:hAnsi="宋体" w:cs="宋体"/>
                <w:color w:val="auto"/>
                <w:sz w:val="21"/>
                <w:szCs w:val="21"/>
                <w:vertAlign w:val="baseline"/>
                <w:lang w:val="en-US" w:eastAsia="zh-CN"/>
              </w:rPr>
              <w:t>（万元）</w:t>
            </w:r>
          </w:p>
        </w:tc>
        <w:tc>
          <w:tcPr>
            <w:tcW w:w="7664" w:type="dxa"/>
            <w:gridSpan w:val="3"/>
            <w:noWrap w:val="0"/>
            <w:vAlign w:val="center"/>
          </w:tcPr>
          <w:p w14:paraId="4D0840AD">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tc>
      </w:tr>
      <w:tr w14:paraId="0B37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480" w:type="dxa"/>
            <w:noWrap w:val="0"/>
            <w:vAlign w:val="center"/>
          </w:tcPr>
          <w:p w14:paraId="02A105D2">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5653" w:type="dxa"/>
            <w:gridSpan w:val="3"/>
            <w:noWrap w:val="0"/>
            <w:vAlign w:val="center"/>
          </w:tcPr>
          <w:p w14:paraId="36914847">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自查内容</w:t>
            </w:r>
          </w:p>
        </w:tc>
        <w:tc>
          <w:tcPr>
            <w:tcW w:w="3106" w:type="dxa"/>
            <w:noWrap w:val="0"/>
            <w:vAlign w:val="center"/>
          </w:tcPr>
          <w:p w14:paraId="561E785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自查情况</w:t>
            </w:r>
          </w:p>
        </w:tc>
      </w:tr>
      <w:tr w14:paraId="6637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80" w:type="dxa"/>
            <w:noWrap w:val="0"/>
            <w:vAlign w:val="center"/>
          </w:tcPr>
          <w:p w14:paraId="32F0BDD1">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1</w:t>
            </w:r>
          </w:p>
        </w:tc>
        <w:tc>
          <w:tcPr>
            <w:tcW w:w="5653" w:type="dxa"/>
            <w:gridSpan w:val="3"/>
            <w:noWrap w:val="0"/>
            <w:vAlign w:val="center"/>
          </w:tcPr>
          <w:p w14:paraId="14C905E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cs="宋体"/>
                <w:color w:val="auto"/>
                <w:sz w:val="21"/>
                <w:szCs w:val="21"/>
                <w:lang w:val="en-US" w:eastAsia="zh-CN"/>
              </w:rPr>
              <w:t>是否</w:t>
            </w:r>
            <w:r>
              <w:rPr>
                <w:rFonts w:hint="eastAsia" w:ascii="宋体" w:hAnsi="宋体" w:eastAsia="宋体" w:cs="宋体"/>
                <w:color w:val="auto"/>
                <w:sz w:val="21"/>
                <w:szCs w:val="21"/>
                <w:lang w:val="en-US" w:eastAsia="zh-CN"/>
              </w:rPr>
              <w:t>已录入宁波市工程造价信用平台</w:t>
            </w:r>
            <w:r>
              <w:rPr>
                <w:rFonts w:hint="eastAsia" w:ascii="宋体" w:hAnsi="宋体" w:cs="宋体"/>
                <w:color w:val="auto"/>
                <w:sz w:val="21"/>
                <w:szCs w:val="21"/>
                <w:lang w:val="en-US" w:eastAsia="zh-CN"/>
              </w:rPr>
              <w:t>，并及时更新基本信息及业绩信息等。</w:t>
            </w:r>
          </w:p>
        </w:tc>
        <w:tc>
          <w:tcPr>
            <w:tcW w:w="3106" w:type="dxa"/>
            <w:noWrap w:val="0"/>
            <w:vAlign w:val="center"/>
          </w:tcPr>
          <w:p w14:paraId="0B01A8D3">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lang w:eastAsia="zh-CN"/>
              </w:rPr>
              <w:t>是</w:t>
            </w: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eastAsia="zh-CN"/>
              </w:rPr>
              <w:t>否</w:t>
            </w:r>
            <w:r>
              <w:rPr>
                <w:rFonts w:hint="eastAsia" w:ascii="宋体" w:hAnsi="宋体" w:eastAsia="宋体" w:cs="宋体"/>
                <w:color w:val="auto"/>
                <w:sz w:val="21"/>
                <w:szCs w:val="21"/>
              </w:rPr>
              <w:sym w:font="Wingdings" w:char="00A8"/>
            </w:r>
          </w:p>
        </w:tc>
      </w:tr>
      <w:tr w14:paraId="4F44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480" w:type="dxa"/>
            <w:noWrap w:val="0"/>
            <w:vAlign w:val="center"/>
          </w:tcPr>
          <w:p w14:paraId="0D5828E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w:t>
            </w:r>
          </w:p>
        </w:tc>
        <w:tc>
          <w:tcPr>
            <w:tcW w:w="5653" w:type="dxa"/>
            <w:gridSpan w:val="3"/>
            <w:noWrap w:val="0"/>
            <w:vAlign w:val="center"/>
          </w:tcPr>
          <w:p w14:paraId="6006FB69">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cs="宋体"/>
                <w:color w:val="auto"/>
                <w:sz w:val="21"/>
                <w:szCs w:val="21"/>
                <w:lang w:val="en-US" w:eastAsia="zh-CN"/>
              </w:rPr>
              <w:t>是否</w:t>
            </w:r>
            <w:r>
              <w:rPr>
                <w:rFonts w:hint="eastAsia" w:ascii="宋体" w:hAnsi="宋体" w:eastAsia="宋体" w:cs="宋体"/>
                <w:color w:val="auto"/>
                <w:sz w:val="21"/>
                <w:szCs w:val="21"/>
                <w:lang w:val="en-US" w:eastAsia="zh-CN"/>
              </w:rPr>
              <w:t>参加省、市信用能力动态评价</w:t>
            </w:r>
          </w:p>
        </w:tc>
        <w:tc>
          <w:tcPr>
            <w:tcW w:w="3106" w:type="dxa"/>
            <w:noWrap w:val="0"/>
            <w:vAlign w:val="center"/>
          </w:tcPr>
          <w:p w14:paraId="3CB0CBB1">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lang w:eastAsia="zh-CN"/>
              </w:rPr>
              <w:t>是</w:t>
            </w: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eastAsia="zh-CN"/>
              </w:rPr>
              <w:t>否</w:t>
            </w:r>
            <w:r>
              <w:rPr>
                <w:rFonts w:hint="eastAsia" w:ascii="宋体" w:hAnsi="宋体" w:eastAsia="宋体" w:cs="宋体"/>
                <w:color w:val="auto"/>
                <w:sz w:val="21"/>
                <w:szCs w:val="21"/>
              </w:rPr>
              <w:sym w:font="Wingdings" w:char="00A8"/>
            </w:r>
          </w:p>
        </w:tc>
      </w:tr>
      <w:tr w14:paraId="1A53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480" w:type="dxa"/>
            <w:noWrap w:val="0"/>
            <w:vAlign w:val="center"/>
          </w:tcPr>
          <w:p w14:paraId="72094041">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3</w:t>
            </w:r>
          </w:p>
        </w:tc>
        <w:tc>
          <w:tcPr>
            <w:tcW w:w="5653" w:type="dxa"/>
            <w:gridSpan w:val="3"/>
            <w:noWrap w:val="0"/>
            <w:vAlign w:val="center"/>
          </w:tcPr>
          <w:p w14:paraId="0295D022">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cs="宋体"/>
                <w:color w:val="auto"/>
                <w:sz w:val="21"/>
                <w:szCs w:val="21"/>
                <w:lang w:val="en-US" w:eastAsia="zh-CN"/>
              </w:rPr>
              <w:t>是否</w:t>
            </w:r>
            <w:r>
              <w:rPr>
                <w:rFonts w:hint="eastAsia" w:ascii="宋体" w:hAnsi="宋体" w:eastAsia="宋体" w:cs="宋体"/>
                <w:color w:val="auto"/>
                <w:sz w:val="21"/>
                <w:szCs w:val="21"/>
                <w:lang w:val="en-US" w:eastAsia="zh-CN"/>
              </w:rPr>
              <w:t>按规定上报202</w:t>
            </w: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val="en-US" w:eastAsia="zh-CN"/>
              </w:rPr>
              <w:t>年度统计报表</w:t>
            </w:r>
          </w:p>
        </w:tc>
        <w:tc>
          <w:tcPr>
            <w:tcW w:w="3106" w:type="dxa"/>
            <w:noWrap w:val="0"/>
            <w:vAlign w:val="center"/>
          </w:tcPr>
          <w:p w14:paraId="1576588D">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lang w:eastAsia="zh-CN"/>
              </w:rPr>
              <w:t>是</w:t>
            </w: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eastAsia="zh-CN"/>
              </w:rPr>
              <w:t>否</w:t>
            </w:r>
            <w:r>
              <w:rPr>
                <w:rFonts w:hint="eastAsia" w:ascii="宋体" w:hAnsi="宋体" w:eastAsia="宋体" w:cs="宋体"/>
                <w:color w:val="auto"/>
                <w:sz w:val="21"/>
                <w:szCs w:val="21"/>
              </w:rPr>
              <w:sym w:font="Wingdings" w:char="00A8"/>
            </w:r>
          </w:p>
        </w:tc>
      </w:tr>
      <w:tr w14:paraId="7796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480" w:type="dxa"/>
            <w:noWrap w:val="0"/>
            <w:vAlign w:val="center"/>
          </w:tcPr>
          <w:p w14:paraId="6A4B2AF5">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4</w:t>
            </w:r>
          </w:p>
        </w:tc>
        <w:tc>
          <w:tcPr>
            <w:tcW w:w="5653" w:type="dxa"/>
            <w:gridSpan w:val="3"/>
            <w:noWrap w:val="0"/>
            <w:vAlign w:val="center"/>
          </w:tcPr>
          <w:p w14:paraId="1D51CB5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cs="宋体"/>
                <w:color w:val="auto"/>
                <w:kern w:val="2"/>
                <w:sz w:val="21"/>
                <w:szCs w:val="21"/>
                <w:vertAlign w:val="baseline"/>
                <w:lang w:val="en-US" w:eastAsia="zh-CN" w:bidi="ar-SA"/>
              </w:rPr>
              <w:t>是否有内部制度及相关规程</w:t>
            </w:r>
          </w:p>
        </w:tc>
        <w:tc>
          <w:tcPr>
            <w:tcW w:w="3106" w:type="dxa"/>
            <w:noWrap w:val="0"/>
            <w:vAlign w:val="center"/>
          </w:tcPr>
          <w:p w14:paraId="7FE8C34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lang w:eastAsia="zh-CN"/>
              </w:rPr>
              <w:t>是</w:t>
            </w: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eastAsia="zh-CN"/>
              </w:rPr>
              <w:t>否</w:t>
            </w:r>
            <w:r>
              <w:rPr>
                <w:rFonts w:hint="eastAsia" w:ascii="宋体" w:hAnsi="宋体" w:eastAsia="宋体" w:cs="宋体"/>
                <w:color w:val="auto"/>
                <w:sz w:val="21"/>
                <w:szCs w:val="21"/>
              </w:rPr>
              <w:sym w:font="Wingdings" w:char="00A8"/>
            </w:r>
          </w:p>
        </w:tc>
      </w:tr>
      <w:tr w14:paraId="63FD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80" w:type="dxa"/>
            <w:noWrap w:val="0"/>
            <w:vAlign w:val="center"/>
          </w:tcPr>
          <w:p w14:paraId="34303E9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5</w:t>
            </w:r>
          </w:p>
        </w:tc>
        <w:tc>
          <w:tcPr>
            <w:tcW w:w="5653" w:type="dxa"/>
            <w:gridSpan w:val="3"/>
            <w:noWrap w:val="0"/>
            <w:vAlign w:val="center"/>
          </w:tcPr>
          <w:p w14:paraId="4F8FB2E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是否本企业注册造价工程师注册单位与社保缴费单位及公积金缴存单位是否一致</w:t>
            </w:r>
          </w:p>
        </w:tc>
        <w:tc>
          <w:tcPr>
            <w:tcW w:w="3106" w:type="dxa"/>
            <w:noWrap w:val="0"/>
            <w:vAlign w:val="center"/>
          </w:tcPr>
          <w:p w14:paraId="40B25AF3">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eastAsia="zh-CN"/>
              </w:rPr>
              <w:t>是</w:t>
            </w: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eastAsia="zh-CN"/>
              </w:rPr>
              <w:t>否</w:t>
            </w:r>
            <w:r>
              <w:rPr>
                <w:rFonts w:hint="eastAsia" w:ascii="宋体" w:hAnsi="宋体" w:eastAsia="宋体" w:cs="宋体"/>
                <w:color w:val="auto"/>
                <w:sz w:val="21"/>
                <w:szCs w:val="21"/>
              </w:rPr>
              <w:sym w:font="Wingdings" w:char="00A8"/>
            </w:r>
          </w:p>
        </w:tc>
      </w:tr>
      <w:tr w14:paraId="6EED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jc w:val="center"/>
        </w:trPr>
        <w:tc>
          <w:tcPr>
            <w:tcW w:w="9239" w:type="dxa"/>
            <w:gridSpan w:val="5"/>
            <w:noWrap w:val="0"/>
            <w:vAlign w:val="center"/>
          </w:tcPr>
          <w:p w14:paraId="3A12520D">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情况说明：</w:t>
            </w:r>
          </w:p>
          <w:p w14:paraId="331FA253">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p w14:paraId="48A93BD3">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p w14:paraId="0E1F15DF">
            <w:pPr>
              <w:keepNext w:val="0"/>
              <w:keepLines w:val="0"/>
              <w:pageBreakBefore w:val="0"/>
              <w:widowControl w:val="0"/>
              <w:numPr>
                <w:ilvl w:val="0"/>
                <w:numId w:val="0"/>
              </w:numPr>
              <w:tabs>
                <w:tab w:val="left" w:pos="3349"/>
              </w:tabs>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p w14:paraId="04EB8FC4">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p w14:paraId="03E258D8">
            <w:pPr>
              <w:keepNext w:val="0"/>
              <w:keepLines w:val="0"/>
              <w:pageBreakBefore w:val="0"/>
              <w:widowControl w:val="0"/>
              <w:numPr>
                <w:ilvl w:val="0"/>
                <w:numId w:val="0"/>
              </w:numPr>
              <w:kinsoku/>
              <w:wordWrap w:val="0"/>
              <w:overflowPunct/>
              <w:topLinePunct w:val="0"/>
              <w:autoSpaceDE/>
              <w:autoSpaceDN/>
              <w:bidi w:val="0"/>
              <w:adjustRightInd/>
              <w:snapToGrid/>
              <w:spacing w:line="300" w:lineRule="exact"/>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法人签名：                                企业盖章：</w:t>
            </w:r>
          </w:p>
        </w:tc>
      </w:tr>
    </w:tbl>
    <w:p w14:paraId="2DF2125B">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eastAsia="仿宋_GB2312"/>
          <w:color w:val="auto"/>
          <w:lang w:val="en-US" w:eastAsia="zh-CN"/>
        </w:rPr>
      </w:pPr>
      <w:r>
        <w:rPr>
          <w:rFonts w:hint="eastAsia" w:ascii="仿宋_GB2312" w:hAnsi="仿宋_GB2312" w:eastAsia="仿宋_GB2312" w:cs="仿宋_GB2312"/>
          <w:b w:val="0"/>
          <w:color w:val="auto"/>
          <w:kern w:val="2"/>
          <w:sz w:val="21"/>
          <w:szCs w:val="21"/>
          <w:highlight w:val="none"/>
          <w:lang w:val="en-US" w:eastAsia="zh-CN" w:bidi="ar-SA"/>
        </w:rPr>
        <w:t>注：情况说明可写明企业开展业务情况、企业对存在问题的整改情况及其他需要说明的情况等。</w:t>
      </w:r>
    </w:p>
    <w:p w14:paraId="0975F815">
      <w:pPr>
        <w:pStyle w:val="2"/>
        <w:ind w:left="0" w:leftChars="0" w:firstLine="0" w:firstLineChars="0"/>
      </w:pPr>
    </w:p>
    <w:sectPr>
      <w:pgSz w:w="11906" w:h="16838"/>
      <w:pgMar w:top="720" w:right="890" w:bottom="720" w:left="890" w:header="851" w:footer="992" w:gutter="0"/>
      <w:paperSrc/>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AA6D268-E9EE-497B-979F-611221F1AE45}"/>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32AD2ACF-163B-4DF1-BFD2-DB1CC9C6277E}"/>
  </w:font>
  <w:font w:name="仿宋_GB2312">
    <w:altName w:val="仿宋"/>
    <w:panose1 w:val="02010609030101010101"/>
    <w:charset w:val="86"/>
    <w:family w:val="modern"/>
    <w:pitch w:val="default"/>
    <w:sig w:usb0="00000001" w:usb1="080E0000" w:usb2="00000000" w:usb3="00000000" w:csb0="00040000" w:csb1="00000000"/>
    <w:embedRegular r:id="rId3" w:fontKey="{09DA0344-9A63-49D4-85B6-8F920231AECF}"/>
  </w:font>
  <w:font w:name="方正隶书_GBK">
    <w:altName w:val="隶书"/>
    <w:panose1 w:val="02000000000000000000"/>
    <w:charset w:val="86"/>
    <w:family w:val="auto"/>
    <w:pitch w:val="default"/>
    <w:sig w:usb0="00000001" w:usb1="08000000" w:usb2="00000000" w:usb3="00000000" w:csb0="00040000" w:csb1="00000000"/>
  </w:font>
  <w:font w:name="方正书宋_GBK">
    <w:altName w:val="Arial Unicode MS"/>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隶书">
    <w:panose1 w:val="0201050906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7C34E"/>
    <w:rsid w:val="3F87756C"/>
    <w:rsid w:val="57E34F13"/>
    <w:rsid w:val="5FE7C34E"/>
    <w:rsid w:val="66173C72"/>
    <w:rsid w:val="BDEB74AB"/>
    <w:rsid w:val="BF7A7CC3"/>
    <w:rsid w:val="BFF7B6D1"/>
    <w:rsid w:val="BFFF4EDA"/>
    <w:rsid w:val="DE3F621E"/>
    <w:rsid w:val="F7FF2803"/>
    <w:rsid w:val="FBBEA088"/>
    <w:rsid w:val="FF8E9E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customStyle="1" w:styleId="2">
    <w:name w:val="正文缩进1"/>
    <w:qFormat/>
    <w:uiPriority w:val="99"/>
    <w:pPr>
      <w:spacing w:line="580" w:lineRule="exact"/>
      <w:ind w:firstLine="420" w:firstLineChars="200"/>
      <w:jc w:val="both"/>
    </w:pPr>
    <w:rPr>
      <w:rFonts w:ascii="Times New Roman" w:hAnsi="Times New Roman" w:eastAsia="宋体" w:cs="Times New Roman"/>
      <w:kern w:val="2"/>
      <w:sz w:val="32"/>
      <w:szCs w:val="2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7593</Words>
  <Characters>7921</Characters>
  <Lines>0</Lines>
  <Paragraphs>0</Paragraphs>
  <TotalTime>23.6666666666667</TotalTime>
  <ScaleCrop>false</ScaleCrop>
  <LinksUpToDate>false</LinksUpToDate>
  <CharactersWithSpaces>8096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2026-10-21T00:40:00Z</dcterms:created>
  <dc:creator>admin</dc:creator>
  <cp:lastModifiedBy>值得？放弃.^^......</cp:lastModifiedBy>
  <cp:lastPrinted>2026-10-21T00:48:30Z</cp:lastPrinted>
  <dcterms:modified xsi:type="dcterms:W3CDTF">2026-10-23T01:32:32Z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263763B435DF479C928FA64BB93E6743_13</vt:lpwstr>
  </property>
  <property fmtid="{D5CDD505-2E9C-101B-9397-08002B2CF9AE}" pid="4" name="KSOTemplateDocerSaveRecord">
    <vt:lpwstr>eyJoZGlkIjoiMGI0YTgxMmNjOTA4OGE4YmUwYTkyYWUyMTliOWVkOTAiLCJ1c2VySWQiOiIxOTIzOTc5MDQifQ==</vt:lpwstr>
  </property>
</Properties>
</file>